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10D" w:rsidRDefault="0021510D" w:rsidP="0021510D">
      <w:pPr>
        <w:tabs>
          <w:tab w:val="left" w:pos="5150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9</w:t>
      </w:r>
    </w:p>
    <w:p w:rsidR="0021510D" w:rsidRDefault="0021510D" w:rsidP="0021510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</w:t>
      </w:r>
      <w:proofErr w:type="spellStart"/>
      <w:r>
        <w:rPr>
          <w:sz w:val="24"/>
          <w:szCs w:val="24"/>
        </w:rPr>
        <w:t>Орского</w:t>
      </w:r>
      <w:proofErr w:type="spellEnd"/>
      <w:r>
        <w:rPr>
          <w:sz w:val="24"/>
          <w:szCs w:val="24"/>
        </w:rPr>
        <w:t xml:space="preserve"> городского</w:t>
      </w:r>
    </w:p>
    <w:p w:rsidR="0021510D" w:rsidRDefault="0021510D" w:rsidP="0021510D">
      <w:pPr>
        <w:jc w:val="right"/>
        <w:rPr>
          <w:sz w:val="24"/>
          <w:szCs w:val="24"/>
        </w:rPr>
      </w:pPr>
      <w:r>
        <w:rPr>
          <w:sz w:val="24"/>
          <w:szCs w:val="24"/>
        </w:rPr>
        <w:t>Совета депутатов</w:t>
      </w:r>
    </w:p>
    <w:p w:rsidR="0021510D" w:rsidRDefault="0021510D" w:rsidP="0021510D">
      <w:pPr>
        <w:jc w:val="right"/>
        <w:rPr>
          <w:sz w:val="24"/>
          <w:szCs w:val="24"/>
        </w:rPr>
      </w:pPr>
    </w:p>
    <w:p w:rsidR="0021510D" w:rsidRPr="0057733B" w:rsidRDefault="0057733B" w:rsidP="0021510D">
      <w:pPr>
        <w:ind w:firstLine="5954"/>
        <w:jc w:val="right"/>
        <w:rPr>
          <w:rFonts w:ascii="Calibri" w:hAnsi="Calibri"/>
          <w:sz w:val="24"/>
          <w:szCs w:val="24"/>
        </w:rPr>
      </w:pPr>
      <w:r>
        <w:rPr>
          <w:bCs/>
          <w:snapToGrid w:val="0"/>
          <w:color w:val="000000"/>
          <w:sz w:val="24"/>
          <w:szCs w:val="24"/>
        </w:rPr>
        <w:t>ПРОЕКТ</w:t>
      </w:r>
      <w:bookmarkStart w:id="0" w:name="_GoBack"/>
      <w:bookmarkEnd w:id="0"/>
    </w:p>
    <w:p w:rsidR="0021510D" w:rsidRDefault="0021510D" w:rsidP="0021510D">
      <w:pPr>
        <w:pStyle w:val="ConsPlusNormal"/>
        <w:ind w:left="170"/>
        <w:jc w:val="center"/>
        <w:rPr>
          <w:rFonts w:ascii="Times New Roman" w:hAnsi="Times New Roman"/>
          <w:b/>
          <w:sz w:val="28"/>
          <w:szCs w:val="28"/>
        </w:rPr>
      </w:pPr>
    </w:p>
    <w:p w:rsidR="0021510D" w:rsidRDefault="0021510D" w:rsidP="0021510D">
      <w:pPr>
        <w:pStyle w:val="ConsPlusNormal"/>
        <w:ind w:left="170"/>
        <w:jc w:val="center"/>
        <w:rPr>
          <w:rFonts w:ascii="Times New Roman" w:hAnsi="Times New Roman"/>
          <w:b/>
          <w:sz w:val="28"/>
          <w:szCs w:val="28"/>
        </w:rPr>
      </w:pPr>
    </w:p>
    <w:p w:rsidR="0021510D" w:rsidRDefault="0021510D" w:rsidP="0021510D">
      <w:pPr>
        <w:pStyle w:val="ConsPlusNormal"/>
        <w:ind w:left="17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Направления поддержки семьи и детей в городе Орске («Детский бюджет»)</w:t>
      </w:r>
    </w:p>
    <w:p w:rsidR="0021510D" w:rsidRDefault="0021510D" w:rsidP="0021510D">
      <w:pPr>
        <w:pStyle w:val="ConsPlusNormal"/>
        <w:ind w:left="17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2026 год и плановый период 2027 и 2028 годов</w:t>
      </w:r>
    </w:p>
    <w:p w:rsidR="0021510D" w:rsidRDefault="0021510D" w:rsidP="002151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510D" w:rsidRDefault="0021510D" w:rsidP="0021510D">
      <w:pPr>
        <w:ind w:left="567" w:righ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«Детский бюджет» – это аккумулированный в местном бюджете объём бюджетных ассигнований на</w:t>
      </w:r>
      <w:r>
        <w:rPr>
          <w:sz w:val="28"/>
          <w:szCs w:val="28"/>
        </w:rPr>
        <w:br/>
        <w:t xml:space="preserve">реализацию мероприятий по созданию благоприятных условий для каждого ребенка по его </w:t>
      </w:r>
      <w:proofErr w:type="gramStart"/>
      <w:r>
        <w:rPr>
          <w:sz w:val="28"/>
          <w:szCs w:val="28"/>
        </w:rPr>
        <w:t>воспитанию,</w:t>
      </w:r>
      <w:r>
        <w:rPr>
          <w:sz w:val="28"/>
          <w:szCs w:val="28"/>
        </w:rPr>
        <w:br/>
        <w:t>дошкольному</w:t>
      </w:r>
      <w:proofErr w:type="gramEnd"/>
      <w:r>
        <w:rPr>
          <w:sz w:val="28"/>
          <w:szCs w:val="28"/>
        </w:rPr>
        <w:t>, общему, дополнительному образованию, по использованию возможности для занятий спортом,</w:t>
      </w:r>
      <w:r>
        <w:rPr>
          <w:sz w:val="28"/>
          <w:szCs w:val="28"/>
        </w:rPr>
        <w:br/>
        <w:t>организации детского отдыха и оздоровления детей.</w:t>
      </w:r>
    </w:p>
    <w:p w:rsidR="0021510D" w:rsidRDefault="0021510D" w:rsidP="0021510D">
      <w:pPr>
        <w:ind w:left="567" w:right="284" w:firstLine="56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Распределение бюджетных ассигнований, направляемых на поддержку семьи и детей в городе </w:t>
      </w:r>
      <w:proofErr w:type="gramStart"/>
      <w:r>
        <w:rPr>
          <w:bCs/>
          <w:color w:val="000000"/>
          <w:sz w:val="28"/>
          <w:szCs w:val="28"/>
        </w:rPr>
        <w:t>Орске</w:t>
      </w:r>
      <w:r>
        <w:rPr>
          <w:bCs/>
          <w:color w:val="000000"/>
          <w:sz w:val="28"/>
          <w:szCs w:val="28"/>
        </w:rPr>
        <w:br/>
        <w:t>(</w:t>
      </w:r>
      <w:proofErr w:type="gramEnd"/>
      <w:r>
        <w:rPr>
          <w:bCs/>
          <w:color w:val="000000"/>
          <w:sz w:val="28"/>
          <w:szCs w:val="28"/>
        </w:rPr>
        <w:t>«Детский бюджет») на 2026 год и плановый период 2027 и 2028 годов, представлено в таблице 1</w:t>
      </w:r>
      <w:r>
        <w:rPr>
          <w:bCs/>
          <w:color w:val="000000"/>
          <w:sz w:val="28"/>
          <w:szCs w:val="28"/>
        </w:rPr>
        <w:br/>
        <w:t>приложения № 9 к решению, направления поддержки семьи и детей в городе Орске на 2026 год и плановый</w:t>
      </w:r>
      <w:r>
        <w:rPr>
          <w:bCs/>
          <w:color w:val="000000"/>
          <w:sz w:val="28"/>
          <w:szCs w:val="28"/>
        </w:rPr>
        <w:br/>
        <w:t>период 2027 и 2028 годов представлены в таблице 2 приложения № 9 к решению.</w:t>
      </w:r>
    </w:p>
    <w:p w:rsidR="0021510D" w:rsidRDefault="0021510D" w:rsidP="0021510D">
      <w:pPr>
        <w:ind w:left="567" w:right="284" w:firstLine="56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</w:p>
    <w:p w:rsidR="0021510D" w:rsidRDefault="0021510D" w:rsidP="0021510D">
      <w:pPr>
        <w:tabs>
          <w:tab w:val="left" w:pos="5150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Таблица 1 приложения № 9 к решению</w:t>
      </w:r>
    </w:p>
    <w:p w:rsidR="0021510D" w:rsidRDefault="0021510D" w:rsidP="0021510D">
      <w:pPr>
        <w:tabs>
          <w:tab w:val="left" w:pos="5150"/>
        </w:tabs>
        <w:spacing w:line="276" w:lineRule="auto"/>
        <w:jc w:val="right"/>
        <w:rPr>
          <w:sz w:val="24"/>
          <w:szCs w:val="24"/>
        </w:rPr>
      </w:pPr>
    </w:p>
    <w:p w:rsidR="0021510D" w:rsidRDefault="0021510D" w:rsidP="0021510D">
      <w:pPr>
        <w:tabs>
          <w:tab w:val="left" w:pos="5150"/>
        </w:tabs>
        <w:spacing w:line="276" w:lineRule="auto"/>
        <w:jc w:val="right"/>
        <w:rPr>
          <w:sz w:val="24"/>
          <w:szCs w:val="24"/>
        </w:rPr>
      </w:pPr>
    </w:p>
    <w:p w:rsidR="0021510D" w:rsidRDefault="0021510D" w:rsidP="0021510D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Распределение бюджетных ассигнований, направляемых на поддержку семьи и детей в городе Орске</w:t>
      </w:r>
    </w:p>
    <w:p w:rsidR="0021510D" w:rsidRDefault="0021510D" w:rsidP="0021510D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(«Детский бюджет»), на 2025 год и плановый период 2026 и 2027 годов</w:t>
      </w:r>
    </w:p>
    <w:p w:rsidR="0021510D" w:rsidRDefault="0021510D" w:rsidP="0021510D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:rsidR="0021510D" w:rsidRPr="00521640" w:rsidRDefault="0021510D" w:rsidP="0021510D">
      <w:pPr>
        <w:ind w:right="110"/>
        <w:jc w:val="right"/>
        <w:rPr>
          <w:bCs/>
          <w:color w:val="000000"/>
          <w:sz w:val="22"/>
          <w:szCs w:val="22"/>
        </w:rPr>
      </w:pPr>
      <w:r w:rsidRPr="00521640">
        <w:rPr>
          <w:bCs/>
          <w:color w:val="000000"/>
          <w:sz w:val="22"/>
          <w:szCs w:val="22"/>
        </w:rPr>
        <w:t>(рублей)</w:t>
      </w:r>
    </w:p>
    <w:tbl>
      <w:tblPr>
        <w:tblW w:w="154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4"/>
        <w:gridCol w:w="1809"/>
        <w:gridCol w:w="1941"/>
        <w:gridCol w:w="2009"/>
        <w:gridCol w:w="2037"/>
      </w:tblGrid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2026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2027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2028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</w:t>
            </w:r>
          </w:p>
        </w:tc>
        <w:tc>
          <w:tcPr>
            <w:tcW w:w="18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2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4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5</w:t>
            </w:r>
          </w:p>
        </w:tc>
      </w:tr>
      <w:tr w:rsidR="0021510D" w:rsidRPr="00E36F85" w:rsidTr="00275D90">
        <w:trPr>
          <w:trHeight w:val="37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Муниципальная программа "Развитие образования в городе Орске 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0100000000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4 734 846 857,79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5 144 427 627,58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4 499 242 975,94</w:t>
            </w:r>
          </w:p>
        </w:tc>
      </w:tr>
      <w:tr w:rsidR="0021510D" w:rsidRPr="00E36F85" w:rsidTr="00275D90">
        <w:trPr>
          <w:trHeight w:val="551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0110000000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156 940 306,06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586 179 026,65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122 885 069,00</w:t>
            </w:r>
          </w:p>
        </w:tc>
      </w:tr>
      <w:tr w:rsidR="0021510D" w:rsidRPr="00E36F85" w:rsidTr="00275D90">
        <w:trPr>
          <w:trHeight w:val="559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Региональный проект "Педагоги и наставники" (Оренбургская область)"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011Ю600000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121 641 024,00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127 260 201,00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122 885 069,00</w:t>
            </w:r>
          </w:p>
        </w:tc>
      </w:tr>
      <w:tr w:rsidR="0021510D" w:rsidRPr="00E36F85" w:rsidTr="00275D90">
        <w:trPr>
          <w:trHeight w:val="836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011Ю651790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9 942 424,00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10 830 101,00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10 946 869,00</w:t>
            </w:r>
          </w:p>
        </w:tc>
      </w:tr>
      <w:tr w:rsidR="0021510D" w:rsidRPr="00E36F85" w:rsidTr="00275D90">
        <w:trPr>
          <w:trHeight w:val="94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011Ю653030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108 165 000,00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112 656 900,00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108 165 000,00</w:t>
            </w:r>
          </w:p>
        </w:tc>
      </w:tr>
      <w:tr w:rsidR="0021510D" w:rsidRPr="00E36F85" w:rsidTr="00275D90">
        <w:trPr>
          <w:trHeight w:val="201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 xml:space="preserve">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011Ю650500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3 533 600,00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3 773 200,00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3 773 200,00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011Ю400000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35 299 282,06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458 918 825,65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0,00</w:t>
            </w:r>
          </w:p>
        </w:tc>
      </w:tr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01Ю457500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35 299 282,06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375 176 825,65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 </w:t>
            </w:r>
          </w:p>
        </w:tc>
      </w:tr>
      <w:tr w:rsidR="0021510D" w:rsidRPr="00E36F85" w:rsidTr="00275D90">
        <w:trPr>
          <w:trHeight w:val="84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Реализация мероприятий по модернизации школьных систем образования, источником финансового обеспечения которых являются исключительно средства областного бюджета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01Ю4А7500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83 742 000,00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 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0140000000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4 577 906 551,73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4 558 248 600,93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4 376 357 906,94</w:t>
            </w:r>
          </w:p>
        </w:tc>
      </w:tr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"Развитие дошкольного образования детей"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0140100000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1 929 178 680,53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1 883 116 488,87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1 778 192 181,25</w:t>
            </w:r>
          </w:p>
        </w:tc>
      </w:tr>
      <w:tr w:rsidR="0021510D" w:rsidRPr="00E36F85" w:rsidTr="00275D90">
        <w:trPr>
          <w:trHeight w:val="126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Организация предоставления дошкольного образования, включая присмотр и уход за детьми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0140160010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921 715 880,53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B04EB0">
              <w:rPr>
                <w:color w:val="000000"/>
                <w:sz w:val="24"/>
                <w:szCs w:val="24"/>
              </w:rPr>
              <w:t>875 653 688,87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B04EB0">
              <w:rPr>
                <w:color w:val="000000"/>
                <w:sz w:val="24"/>
                <w:szCs w:val="24"/>
              </w:rPr>
              <w:t>770 729 381,25</w:t>
            </w:r>
          </w:p>
        </w:tc>
      </w:tr>
      <w:tr w:rsidR="0021510D" w:rsidRPr="00E36F85" w:rsidTr="00275D90">
        <w:trPr>
          <w:trHeight w:val="728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0140181920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1 007 462 800,00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1 007 462 800,00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1 007 462 800,00</w:t>
            </w:r>
          </w:p>
        </w:tc>
      </w:tr>
      <w:tr w:rsidR="0021510D" w:rsidRPr="00E36F85" w:rsidTr="00275D90">
        <w:trPr>
          <w:trHeight w:val="1166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"Обеспечение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0140200000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27 255 000,00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27 255 000,00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27 255 000,00</w:t>
            </w:r>
          </w:p>
        </w:tc>
      </w:tr>
      <w:tr w:rsidR="0021510D" w:rsidRPr="00E36F85" w:rsidTr="00275D90">
        <w:trPr>
          <w:trHeight w:val="1126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0140280190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27 255 000,00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27 255 000,00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27 255 000,00</w:t>
            </w:r>
          </w:p>
        </w:tc>
      </w:tr>
      <w:tr w:rsidR="0021510D" w:rsidRPr="00E36F85" w:rsidTr="00275D90">
        <w:trPr>
          <w:trHeight w:val="1398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0140300000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14 335 400,00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14 335 400,00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14 335 400,00</w:t>
            </w:r>
          </w:p>
        </w:tc>
      </w:tr>
      <w:tr w:rsidR="0021510D" w:rsidRPr="00E36F85" w:rsidTr="00275D90">
        <w:trPr>
          <w:trHeight w:val="1133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lastRenderedPageBreak/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0140380260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14 335 400,00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14 335 400,00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14 335 400,00</w:t>
            </w:r>
          </w:p>
        </w:tc>
      </w:tr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"Развитие общего образования детей"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0140400000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2 020 277 035,76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2 040 263 286,50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1 957 250 200,91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Организация предоставления общего образования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0140460020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471 376 735,76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B04EB0">
              <w:rPr>
                <w:color w:val="000000"/>
                <w:sz w:val="24"/>
                <w:szCs w:val="24"/>
              </w:rPr>
              <w:t>491 362 986,50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408 349 900,91</w:t>
            </w:r>
          </w:p>
        </w:tc>
      </w:tr>
      <w:tr w:rsidR="0021510D" w:rsidRPr="00E36F85" w:rsidTr="00275D90">
        <w:trPr>
          <w:trHeight w:val="1407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0140480270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12 267 300,00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12 267 300,00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12 267 300,00</w:t>
            </w:r>
          </w:p>
        </w:tc>
      </w:tr>
      <w:tr w:rsidR="0021510D" w:rsidRPr="00E36F85" w:rsidTr="00275D90">
        <w:trPr>
          <w:trHeight w:val="126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0140481920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1 536 633 000,00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1 536 633 000,00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1 536 633 000,00</w:t>
            </w:r>
          </w:p>
        </w:tc>
      </w:tr>
      <w:tr w:rsidR="0021510D" w:rsidRPr="00E36F85" w:rsidTr="00275D90">
        <w:trPr>
          <w:trHeight w:val="57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"Обеспечение мероприятий по организации питания учащихся в общеобразовательных организациях"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0140500000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180 693 943,00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173 780 843,00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166 201 843,00</w:t>
            </w:r>
          </w:p>
        </w:tc>
      </w:tr>
      <w:tr w:rsidR="0021510D" w:rsidRPr="00E36F85" w:rsidTr="00275D90">
        <w:trPr>
          <w:trHeight w:val="838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01405L3040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133 850 000,00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126 936 900,00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119 357 900,00</w:t>
            </w:r>
          </w:p>
        </w:tc>
      </w:tr>
      <w:tr w:rsidR="0021510D" w:rsidRPr="00E36F85" w:rsidTr="00275D90">
        <w:trPr>
          <w:trHeight w:val="708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Дополнительное финансовое обеспечение мероприятий по организации питания обучающихся 5-11 классов в общеобразовательных организациях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01405S1370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32 965 843,00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32 965 843,00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32 965 843,00</w:t>
            </w:r>
          </w:p>
        </w:tc>
      </w:tr>
      <w:tr w:rsidR="0021510D" w:rsidRPr="00E36F85" w:rsidTr="00275D90">
        <w:trPr>
          <w:trHeight w:val="721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01405S1680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13 878 100,00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13 878 100,00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13 878 100,00</w:t>
            </w:r>
          </w:p>
        </w:tc>
      </w:tr>
      <w:tr w:rsidR="0021510D" w:rsidRPr="00E36F85" w:rsidTr="00275D90">
        <w:trPr>
          <w:trHeight w:val="449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"Поддержка одаренных детей, обучающихся в общеобразовательных организациях"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0140600000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900 000,00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950 000,00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1 002 000,00</w:t>
            </w:r>
          </w:p>
        </w:tc>
      </w:tr>
      <w:tr w:rsidR="0021510D" w:rsidRPr="00E36F85" w:rsidTr="00275D90">
        <w:trPr>
          <w:trHeight w:val="457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lastRenderedPageBreak/>
              <w:t>Мероприятия по развитию интеллектуальных и творческих способностей детей, обучающихся в общеобразовательных организациях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0140660090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900 000,00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950 000,00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1 002 000,00</w:t>
            </w:r>
          </w:p>
        </w:tc>
      </w:tr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"Развитие дополнительного образования"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0140800000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314 097 107,34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327 182 758,06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340 553 200,30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Предоставление дополнительного образования детям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0140860030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314 097 107,34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327 182 758,06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340 553 200,30</w:t>
            </w:r>
          </w:p>
        </w:tc>
      </w:tr>
      <w:tr w:rsidR="0021510D" w:rsidRPr="00E36F85" w:rsidTr="00275D90">
        <w:trPr>
          <w:trHeight w:val="493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"Поддержка одаренных детей, обучающихся в организациях дополнительного образования"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0140900000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350 000,00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350 000,00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350 000,00</w:t>
            </w:r>
          </w:p>
        </w:tc>
      </w:tr>
      <w:tr w:rsidR="0021510D" w:rsidRPr="00E36F85" w:rsidTr="00275D90">
        <w:trPr>
          <w:trHeight w:val="629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Мероприятия по развитию интеллектуальных и творческих способностей детей, обучающихся в организациях дополнительного образования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0140960090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350 000,00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350 000,00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350 000,00</w:t>
            </w:r>
          </w:p>
        </w:tc>
      </w:tr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"Организация и проведение мероприятий в сфере отдыха детей"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0141100000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16 692 485,10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16 887 924,50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17 091 181,48</w:t>
            </w:r>
          </w:p>
        </w:tc>
      </w:tr>
      <w:tr w:rsidR="0021510D" w:rsidRPr="00E36F85" w:rsidTr="00275D90">
        <w:trPr>
          <w:trHeight w:val="349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Организация отдыха детей в лагерях дневного пребывания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0141160080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B04EB0">
              <w:rPr>
                <w:color w:val="000000"/>
                <w:sz w:val="24"/>
                <w:szCs w:val="24"/>
              </w:rPr>
              <w:t>4 885 985,10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B04EB0">
              <w:rPr>
                <w:color w:val="000000"/>
                <w:sz w:val="24"/>
                <w:szCs w:val="24"/>
              </w:rPr>
              <w:t>5 081 424,50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B04EB0">
              <w:rPr>
                <w:color w:val="000000"/>
                <w:sz w:val="24"/>
                <w:szCs w:val="24"/>
              </w:rPr>
              <w:t>5 284 681,48</w:t>
            </w:r>
          </w:p>
        </w:tc>
      </w:tr>
      <w:tr w:rsidR="0021510D" w:rsidRPr="00E36F85" w:rsidTr="00275D90">
        <w:trPr>
          <w:trHeight w:val="4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0141180530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B04EB0">
              <w:rPr>
                <w:color w:val="000000"/>
                <w:sz w:val="24"/>
                <w:szCs w:val="24"/>
              </w:rPr>
              <w:t>11 806 500,00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B04EB0">
              <w:rPr>
                <w:color w:val="000000"/>
                <w:sz w:val="24"/>
                <w:szCs w:val="24"/>
              </w:rPr>
              <w:t>11 806 500,00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color w:val="000000"/>
                <w:sz w:val="24"/>
                <w:szCs w:val="24"/>
              </w:rPr>
            </w:pPr>
            <w:r w:rsidRPr="00B04EB0">
              <w:rPr>
                <w:color w:val="000000"/>
                <w:sz w:val="24"/>
                <w:szCs w:val="24"/>
              </w:rPr>
              <w:t>11 806 500,00</w:t>
            </w:r>
          </w:p>
        </w:tc>
      </w:tr>
      <w:tr w:rsidR="0021510D" w:rsidRPr="00E36F85" w:rsidTr="00275D90">
        <w:trPr>
          <w:trHeight w:val="982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"Выполнение государственных полномочий по организации и осуществлению деятельности по опеке и попечительству над несовершеннолетними"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0141200000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74 126 900,00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74 126 900,00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74 126 900,00</w:t>
            </w:r>
          </w:p>
        </w:tc>
      </w:tr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Осуществление переданных полномочий по содержанию ребенка в семье опекуна (попечителя)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0141288110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37 203 937,60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37 203 937,60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37 203 937,60</w:t>
            </w:r>
          </w:p>
        </w:tc>
      </w:tr>
      <w:tr w:rsidR="0021510D" w:rsidRPr="00E36F85" w:rsidTr="00275D90">
        <w:trPr>
          <w:trHeight w:val="94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0141288120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36 922 962,40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36 922 962,40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36 922 962,40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Муниципальная программа "Культура города Орска"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0200000000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221 456 403,21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245 716 861,47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254 830 889,03</w:t>
            </w:r>
          </w:p>
        </w:tc>
      </w:tr>
      <w:tr w:rsidR="0021510D" w:rsidRPr="00E36F85" w:rsidTr="00275D90">
        <w:trPr>
          <w:trHeight w:val="469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0210000000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7 888 000,00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021Я500000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7 888 000,00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0,00</w:t>
            </w:r>
          </w:p>
        </w:tc>
      </w:tr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Оснащение образовательных учреждений в сфере культуры (детских школ искусств)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021Я555190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7 888 000,00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 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0240000000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213 568 403,21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245 716 861,47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254 830 889,03</w:t>
            </w:r>
          </w:p>
        </w:tc>
      </w:tr>
      <w:tr w:rsidR="0021510D" w:rsidRPr="00E36F85" w:rsidTr="00275D90">
        <w:trPr>
          <w:trHeight w:val="443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"Предоставление дополнительного образования детям в сфере культуры и искусства"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0240100000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213 568 403,21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245 716 861,47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254 830 889,03</w:t>
            </w:r>
          </w:p>
        </w:tc>
      </w:tr>
      <w:tr w:rsidR="0021510D" w:rsidRPr="00E36F85" w:rsidTr="00275D90">
        <w:trPr>
          <w:trHeight w:val="154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Дополнительное образование детей в сфере культуры и искусства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0240160100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213 568 403,21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245 716 861,47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254 830 889,03</w:t>
            </w:r>
          </w:p>
        </w:tc>
      </w:tr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Муниципальная программа "Развитие физической культуры, спорта и туризма в городе Орске"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03 0 00 00000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308 254 727,95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341 191 980,68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355 391 180,47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0340000000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308 254 727,95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341 191 980,68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355 391 180,47</w:t>
            </w:r>
          </w:p>
        </w:tc>
      </w:tr>
      <w:tr w:rsidR="0021510D" w:rsidRPr="00E36F85" w:rsidTr="00275D90">
        <w:trPr>
          <w:trHeight w:val="469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"Совершенствование системы подготовки спортивного резерва и спорта высших достижений"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0340500000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308 254 727,95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341 191 980,68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355 391 180,47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Деятельность спортивных школ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0340560230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308 254 727,95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341 191 980,68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355 391 180,47</w:t>
            </w:r>
          </w:p>
        </w:tc>
      </w:tr>
      <w:tr w:rsidR="0021510D" w:rsidRPr="00E36F85" w:rsidTr="00275D90">
        <w:trPr>
          <w:trHeight w:val="581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Муниципальная программа "Здоровая молодежь - сильная молодежь" города Орска"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0600000000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298 000,00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309 920,00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322 316,80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0640000000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298 000,00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309 920,00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322 316,80</w:t>
            </w:r>
          </w:p>
        </w:tc>
      </w:tr>
      <w:tr w:rsidR="0021510D" w:rsidRPr="00E36F85" w:rsidTr="00275D90">
        <w:trPr>
          <w:trHeight w:val="84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0640100000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298 000,00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309 920,00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322 316,80</w:t>
            </w:r>
          </w:p>
        </w:tc>
      </w:tr>
      <w:tr w:rsidR="0021510D" w:rsidRPr="00E36F85" w:rsidTr="00275D90">
        <w:trPr>
          <w:trHeight w:val="1124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Повышение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0640160230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298 000,00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309 920,00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322 316,80</w:t>
            </w:r>
          </w:p>
        </w:tc>
      </w:tr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Муниципальная программа города Орска "Реализация молодежной политики в городе Орске"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0700000000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33 998 037,00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35 221 186,48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35 260 445,94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0740000000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33 998 037,00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35 221 186,48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35 260 445,94</w:t>
            </w:r>
          </w:p>
        </w:tc>
      </w:tr>
      <w:tr w:rsidR="0021510D" w:rsidRPr="00E36F85" w:rsidTr="00275D90">
        <w:trPr>
          <w:trHeight w:val="571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"Организация и проведение мероприятий по обоснованной и целенаправленной занятости молодёжи"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0740100000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943 737,00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981 486,48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1 020 745,94</w:t>
            </w:r>
          </w:p>
        </w:tc>
      </w:tr>
      <w:tr w:rsidR="0021510D" w:rsidRPr="00E36F85" w:rsidTr="00275D90">
        <w:trPr>
          <w:trHeight w:val="846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Создание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0740160240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943 737,00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981 486,48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1 020 745,94</w:t>
            </w:r>
          </w:p>
        </w:tc>
      </w:tr>
      <w:tr w:rsidR="0021510D" w:rsidRPr="00E36F85" w:rsidTr="00275D90">
        <w:trPr>
          <w:trHeight w:val="63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"Поддержка молодых семей в решении жилищных проблем"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0740200000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33 054 300,00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34 239 700,00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34 239 700,00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0740200010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496 000,00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 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 </w:t>
            </w:r>
          </w:p>
        </w:tc>
      </w:tr>
      <w:tr w:rsidR="0021510D" w:rsidRPr="00E36F85" w:rsidTr="00275D90">
        <w:trPr>
          <w:trHeight w:val="30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07402L4970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32 558 300,00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34 239 700,00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34 239 700,00</w:t>
            </w:r>
          </w:p>
        </w:tc>
      </w:tr>
      <w:tr w:rsidR="0021510D" w:rsidRPr="00E36F85" w:rsidTr="00275D90">
        <w:trPr>
          <w:trHeight w:val="281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Муниципальная программа "Социальная политика города Орска"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1200000000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55 504 300,00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88 830 900,00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88 830 900,00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1240000000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55 504 300,00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88 830 900,00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88 830 900,00</w:t>
            </w:r>
          </w:p>
        </w:tc>
      </w:tr>
      <w:tr w:rsidR="0021510D" w:rsidRPr="00E36F85" w:rsidTr="00275D90">
        <w:trPr>
          <w:trHeight w:val="1070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 процессных мероприятий "Осуществление переданных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1240600000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55 504 300,00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88 830 900,00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88 830 900,00</w:t>
            </w:r>
          </w:p>
        </w:tc>
      </w:tr>
      <w:tr w:rsidR="0021510D" w:rsidRPr="00E36F85" w:rsidTr="00275D90">
        <w:trPr>
          <w:trHeight w:val="2504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Осуществление переданных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по договорам найма специализированных жилых помещений и по предоставлению выплат на приобретение благоустроенного жилого помещения кредита (займа) по договору, обязательства заемщика по которому обеспечены ипотекой, предоставлению денежных выплат для приобретения жилого помещения, удостоверяемых свидетельством Оренбургской области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12406Д0820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46 069 400,00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78 115 000,00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77 967 700,00</w:t>
            </w:r>
          </w:p>
        </w:tc>
      </w:tr>
      <w:tr w:rsidR="0021510D" w:rsidRPr="00E36F85" w:rsidTr="00275D90">
        <w:trPr>
          <w:trHeight w:val="852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12406R0820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9 434 900,00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10 715 900,00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10 863 200,00</w:t>
            </w:r>
          </w:p>
        </w:tc>
      </w:tr>
      <w:tr w:rsidR="0021510D" w:rsidRPr="00E36F85" w:rsidTr="00275D90">
        <w:trPr>
          <w:trHeight w:val="273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Муниципальная программа "Профилактика терроризма и экстремизма на территории муниципального образования "Город Орск"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150000000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12 969 700,00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3 225 578,90</w:t>
            </w:r>
          </w:p>
        </w:tc>
      </w:tr>
      <w:tr w:rsidR="0021510D" w:rsidRPr="00E36F85" w:rsidTr="00275D90">
        <w:trPr>
          <w:trHeight w:val="557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151000000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12 969 700,00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3 225 578,90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Региональный проект "Всё лучшее детям"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151Ю40000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12 969 700,00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3 225 578,90</w:t>
            </w:r>
          </w:p>
        </w:tc>
      </w:tr>
      <w:tr w:rsidR="0021510D" w:rsidRPr="00E36F85" w:rsidTr="00275D90">
        <w:trPr>
          <w:trHeight w:val="698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 xml:space="preserve"> Обеспечение в муниципальных образовательных организациях, выступающих объектами капитального ремонта, требований к антитеррористической защищенности объектов (территорий)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151Ю481600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12 969 700,00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 </w:t>
            </w:r>
          </w:p>
        </w:tc>
      </w:tr>
      <w:tr w:rsidR="0021510D" w:rsidRPr="00E36F85" w:rsidTr="00275D90">
        <w:trPr>
          <w:trHeight w:val="315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1540000000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i/>
                <w:iCs/>
                <w:sz w:val="24"/>
                <w:szCs w:val="24"/>
              </w:rPr>
            </w:pPr>
            <w:r w:rsidRPr="00B04EB0">
              <w:rPr>
                <w:i/>
                <w:iCs/>
                <w:sz w:val="24"/>
                <w:szCs w:val="24"/>
              </w:rPr>
              <w:t>3 225 578,90</w:t>
            </w:r>
          </w:p>
        </w:tc>
      </w:tr>
      <w:tr w:rsidR="0021510D" w:rsidRPr="00E36F85" w:rsidTr="00275D90">
        <w:trPr>
          <w:trHeight w:val="516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 xml:space="preserve"> Комплекс процессных мероприятий "Обеспечение антитеррористической защищенности объектов (территорий)"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1540600000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0,00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0,00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3 225 578,90</w:t>
            </w:r>
          </w:p>
        </w:tc>
      </w:tr>
      <w:tr w:rsidR="0021510D" w:rsidRPr="00E36F85" w:rsidTr="00275D90">
        <w:trPr>
          <w:trHeight w:val="524"/>
        </w:trPr>
        <w:tc>
          <w:tcPr>
            <w:tcW w:w="7684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1809" w:type="dxa"/>
            <w:shd w:val="clear" w:color="000000" w:fill="FFFFFF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 xml:space="preserve">15406S1610 </w:t>
            </w:r>
          </w:p>
        </w:tc>
        <w:tc>
          <w:tcPr>
            <w:tcW w:w="1941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 </w:t>
            </w:r>
          </w:p>
        </w:tc>
        <w:tc>
          <w:tcPr>
            <w:tcW w:w="2009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 </w:t>
            </w:r>
          </w:p>
        </w:tc>
        <w:tc>
          <w:tcPr>
            <w:tcW w:w="2037" w:type="dxa"/>
            <w:shd w:val="clear" w:color="000000" w:fill="FFFFFF"/>
            <w:vAlign w:val="center"/>
          </w:tcPr>
          <w:p w:rsidR="0021510D" w:rsidRPr="00B04EB0" w:rsidRDefault="0021510D" w:rsidP="00275D90">
            <w:pPr>
              <w:jc w:val="right"/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3 225 578,90</w:t>
            </w:r>
          </w:p>
        </w:tc>
      </w:tr>
      <w:tr w:rsidR="0021510D" w:rsidRPr="00B04EB0" w:rsidTr="00275D90">
        <w:trPr>
          <w:trHeight w:val="315"/>
        </w:trPr>
        <w:tc>
          <w:tcPr>
            <w:tcW w:w="7684" w:type="dxa"/>
            <w:shd w:val="clear" w:color="auto" w:fill="auto"/>
            <w:noWrap/>
            <w:vAlign w:val="center"/>
          </w:tcPr>
          <w:p w:rsidR="0021510D" w:rsidRPr="00B04EB0" w:rsidRDefault="0021510D" w:rsidP="00275D90">
            <w:pPr>
              <w:jc w:val="center"/>
              <w:rPr>
                <w:b/>
                <w:bCs/>
                <w:sz w:val="24"/>
                <w:szCs w:val="24"/>
              </w:rPr>
            </w:pPr>
            <w:r w:rsidRPr="00B04EB0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09" w:type="dxa"/>
            <w:shd w:val="clear" w:color="auto" w:fill="auto"/>
            <w:noWrap/>
            <w:vAlign w:val="bottom"/>
          </w:tcPr>
          <w:p w:rsidR="0021510D" w:rsidRPr="00B04EB0" w:rsidRDefault="0021510D" w:rsidP="00275D90">
            <w:pPr>
              <w:rPr>
                <w:sz w:val="24"/>
                <w:szCs w:val="24"/>
              </w:rPr>
            </w:pPr>
            <w:r w:rsidRPr="00B04EB0">
              <w:rPr>
                <w:sz w:val="24"/>
                <w:szCs w:val="24"/>
              </w:rPr>
              <w:t> </w:t>
            </w:r>
          </w:p>
        </w:tc>
        <w:tc>
          <w:tcPr>
            <w:tcW w:w="1941" w:type="dxa"/>
            <w:shd w:val="clear" w:color="auto" w:fill="auto"/>
            <w:vAlign w:val="center"/>
          </w:tcPr>
          <w:p w:rsidR="0021510D" w:rsidRPr="00B04EB0" w:rsidRDefault="0021510D" w:rsidP="00275D90">
            <w:pPr>
              <w:jc w:val="right"/>
              <w:rPr>
                <w:b/>
                <w:bCs/>
                <w:sz w:val="24"/>
                <w:szCs w:val="24"/>
              </w:rPr>
            </w:pPr>
            <w:r w:rsidRPr="00B04EB0">
              <w:rPr>
                <w:b/>
                <w:bCs/>
                <w:sz w:val="24"/>
                <w:szCs w:val="24"/>
              </w:rPr>
              <w:t>5 354 358 325,95</w:t>
            </w:r>
          </w:p>
        </w:tc>
        <w:tc>
          <w:tcPr>
            <w:tcW w:w="2009" w:type="dxa"/>
            <w:shd w:val="clear" w:color="auto" w:fill="auto"/>
            <w:vAlign w:val="center"/>
          </w:tcPr>
          <w:p w:rsidR="0021510D" w:rsidRPr="00B04EB0" w:rsidRDefault="0021510D" w:rsidP="00275D90">
            <w:pPr>
              <w:jc w:val="right"/>
              <w:rPr>
                <w:b/>
                <w:bCs/>
                <w:sz w:val="24"/>
                <w:szCs w:val="24"/>
              </w:rPr>
            </w:pPr>
            <w:r w:rsidRPr="00B04EB0">
              <w:rPr>
                <w:b/>
                <w:bCs/>
                <w:sz w:val="24"/>
                <w:szCs w:val="24"/>
              </w:rPr>
              <w:t>5 868 668 176,21</w:t>
            </w:r>
          </w:p>
        </w:tc>
        <w:tc>
          <w:tcPr>
            <w:tcW w:w="2037" w:type="dxa"/>
            <w:shd w:val="clear" w:color="auto" w:fill="auto"/>
            <w:vAlign w:val="center"/>
          </w:tcPr>
          <w:p w:rsidR="0021510D" w:rsidRPr="00B04EB0" w:rsidRDefault="0021510D" w:rsidP="00275D90">
            <w:pPr>
              <w:jc w:val="right"/>
              <w:rPr>
                <w:b/>
                <w:bCs/>
                <w:sz w:val="24"/>
                <w:szCs w:val="24"/>
              </w:rPr>
            </w:pPr>
            <w:r w:rsidRPr="00B04EB0">
              <w:rPr>
                <w:b/>
                <w:bCs/>
                <w:sz w:val="24"/>
                <w:szCs w:val="24"/>
              </w:rPr>
              <w:t>5 237 104 287,08</w:t>
            </w:r>
          </w:p>
        </w:tc>
      </w:tr>
    </w:tbl>
    <w:p w:rsidR="0021510D" w:rsidRDefault="0021510D" w:rsidP="0021510D">
      <w:pPr>
        <w:tabs>
          <w:tab w:val="left" w:pos="5150"/>
        </w:tabs>
        <w:spacing w:line="276" w:lineRule="auto"/>
        <w:jc w:val="right"/>
        <w:rPr>
          <w:sz w:val="24"/>
          <w:szCs w:val="24"/>
        </w:rPr>
      </w:pPr>
    </w:p>
    <w:p w:rsidR="0021510D" w:rsidRDefault="0021510D" w:rsidP="0021510D">
      <w:pPr>
        <w:tabs>
          <w:tab w:val="left" w:pos="5150"/>
        </w:tabs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  <w:t>Таблица 2 приложения № 9 к решению</w:t>
      </w:r>
    </w:p>
    <w:p w:rsidR="0021510D" w:rsidRDefault="0021510D" w:rsidP="0021510D">
      <w:pPr>
        <w:tabs>
          <w:tab w:val="left" w:pos="5150"/>
        </w:tabs>
        <w:spacing w:line="276" w:lineRule="auto"/>
        <w:jc w:val="right"/>
        <w:rPr>
          <w:sz w:val="24"/>
          <w:szCs w:val="24"/>
        </w:rPr>
      </w:pPr>
    </w:p>
    <w:p w:rsidR="0021510D" w:rsidRDefault="0021510D" w:rsidP="0021510D">
      <w:pPr>
        <w:tabs>
          <w:tab w:val="left" w:pos="5150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Направления поддержки семьи и детей в городе Орске на 2026 год и плановый период 2027 и 2028 годов</w:t>
      </w:r>
    </w:p>
    <w:p w:rsidR="0021510D" w:rsidRDefault="0021510D" w:rsidP="0021510D">
      <w:pPr>
        <w:spacing w:line="276" w:lineRule="auto"/>
        <w:ind w:right="110"/>
        <w:jc w:val="right"/>
        <w:rPr>
          <w:bCs/>
          <w:color w:val="000000"/>
          <w:sz w:val="22"/>
          <w:szCs w:val="22"/>
        </w:rPr>
      </w:pPr>
    </w:p>
    <w:p w:rsidR="0021510D" w:rsidRPr="00521640" w:rsidRDefault="0021510D" w:rsidP="0021510D">
      <w:pPr>
        <w:spacing w:line="276" w:lineRule="auto"/>
        <w:ind w:right="110"/>
        <w:jc w:val="right"/>
        <w:rPr>
          <w:bCs/>
          <w:color w:val="000000"/>
          <w:sz w:val="22"/>
          <w:szCs w:val="22"/>
        </w:rPr>
      </w:pPr>
      <w:r w:rsidRPr="00521640">
        <w:rPr>
          <w:bCs/>
          <w:color w:val="000000"/>
          <w:sz w:val="22"/>
          <w:szCs w:val="22"/>
        </w:rPr>
        <w:t>(рублей)</w:t>
      </w:r>
    </w:p>
    <w:tbl>
      <w:tblPr>
        <w:tblW w:w="1544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3307"/>
        <w:gridCol w:w="4111"/>
        <w:gridCol w:w="1843"/>
        <w:gridCol w:w="1842"/>
        <w:gridCol w:w="1843"/>
      </w:tblGrid>
      <w:tr w:rsidR="0021510D" w:rsidRPr="005A3C8B" w:rsidTr="00275D90">
        <w:trPr>
          <w:trHeight w:val="375"/>
        </w:trPr>
        <w:tc>
          <w:tcPr>
            <w:tcW w:w="2500" w:type="dxa"/>
            <w:vMerge w:val="restart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  <w:rPr>
                <w:sz w:val="24"/>
                <w:szCs w:val="24"/>
              </w:rPr>
            </w:pPr>
            <w:r w:rsidRPr="005A3C8B">
              <w:rPr>
                <w:sz w:val="24"/>
                <w:szCs w:val="24"/>
              </w:rPr>
              <w:t>Направление</w:t>
            </w:r>
          </w:p>
        </w:tc>
        <w:tc>
          <w:tcPr>
            <w:tcW w:w="3307" w:type="dxa"/>
            <w:vMerge w:val="restart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  <w:rPr>
                <w:sz w:val="24"/>
                <w:szCs w:val="24"/>
              </w:rPr>
            </w:pPr>
            <w:r w:rsidRPr="005A3C8B">
              <w:rPr>
                <w:sz w:val="24"/>
                <w:szCs w:val="24"/>
              </w:rPr>
              <w:t>Содержание услуги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  <w:rPr>
                <w:sz w:val="24"/>
                <w:szCs w:val="24"/>
              </w:rPr>
            </w:pPr>
            <w:r w:rsidRPr="005A3C8B">
              <w:rPr>
                <w:sz w:val="24"/>
                <w:szCs w:val="24"/>
              </w:rPr>
              <w:t>Категория получателей</w:t>
            </w:r>
          </w:p>
        </w:tc>
        <w:tc>
          <w:tcPr>
            <w:tcW w:w="5528" w:type="dxa"/>
            <w:gridSpan w:val="3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  <w:rPr>
                <w:sz w:val="24"/>
                <w:szCs w:val="24"/>
              </w:rPr>
            </w:pPr>
            <w:r w:rsidRPr="005A3C8B">
              <w:rPr>
                <w:sz w:val="24"/>
                <w:szCs w:val="24"/>
              </w:rPr>
              <w:t>Объем бюджетных ассигнований</w:t>
            </w:r>
          </w:p>
        </w:tc>
      </w:tr>
      <w:tr w:rsidR="0021510D" w:rsidRPr="005A3C8B" w:rsidTr="00275D90">
        <w:trPr>
          <w:trHeight w:val="375"/>
        </w:trPr>
        <w:tc>
          <w:tcPr>
            <w:tcW w:w="2500" w:type="dxa"/>
            <w:vMerge/>
            <w:vAlign w:val="center"/>
          </w:tcPr>
          <w:p w:rsidR="0021510D" w:rsidRPr="005A3C8B" w:rsidRDefault="0021510D" w:rsidP="00275D90">
            <w:pPr>
              <w:rPr>
                <w:sz w:val="24"/>
                <w:szCs w:val="24"/>
              </w:rPr>
            </w:pPr>
          </w:p>
        </w:tc>
        <w:tc>
          <w:tcPr>
            <w:tcW w:w="3307" w:type="dxa"/>
            <w:vMerge/>
            <w:vAlign w:val="center"/>
          </w:tcPr>
          <w:p w:rsidR="0021510D" w:rsidRPr="005A3C8B" w:rsidRDefault="0021510D" w:rsidP="00275D9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21510D" w:rsidRPr="005A3C8B" w:rsidRDefault="0021510D" w:rsidP="00275D9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  <w:rPr>
                <w:sz w:val="24"/>
                <w:szCs w:val="24"/>
              </w:rPr>
            </w:pPr>
            <w:r w:rsidRPr="005A3C8B">
              <w:rPr>
                <w:sz w:val="24"/>
                <w:szCs w:val="24"/>
              </w:rPr>
              <w:t>2026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  <w:rPr>
                <w:sz w:val="24"/>
                <w:szCs w:val="24"/>
              </w:rPr>
            </w:pPr>
            <w:r w:rsidRPr="005A3C8B">
              <w:rPr>
                <w:sz w:val="24"/>
                <w:szCs w:val="24"/>
              </w:rPr>
              <w:t>Плановый период</w:t>
            </w:r>
          </w:p>
        </w:tc>
      </w:tr>
      <w:tr w:rsidR="0021510D" w:rsidRPr="005A3C8B" w:rsidTr="00275D90">
        <w:trPr>
          <w:trHeight w:val="375"/>
        </w:trPr>
        <w:tc>
          <w:tcPr>
            <w:tcW w:w="2500" w:type="dxa"/>
            <w:vMerge/>
            <w:vAlign w:val="center"/>
          </w:tcPr>
          <w:p w:rsidR="0021510D" w:rsidRPr="005A3C8B" w:rsidRDefault="0021510D" w:rsidP="00275D90">
            <w:pPr>
              <w:rPr>
                <w:sz w:val="24"/>
                <w:szCs w:val="24"/>
              </w:rPr>
            </w:pPr>
          </w:p>
        </w:tc>
        <w:tc>
          <w:tcPr>
            <w:tcW w:w="3307" w:type="dxa"/>
            <w:vMerge/>
            <w:vAlign w:val="center"/>
          </w:tcPr>
          <w:p w:rsidR="0021510D" w:rsidRPr="005A3C8B" w:rsidRDefault="0021510D" w:rsidP="00275D9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21510D" w:rsidRPr="005A3C8B" w:rsidRDefault="0021510D" w:rsidP="00275D9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21510D" w:rsidRPr="005A3C8B" w:rsidRDefault="0021510D" w:rsidP="00275D90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  <w:rPr>
                <w:sz w:val="24"/>
                <w:szCs w:val="24"/>
              </w:rPr>
            </w:pPr>
            <w:r w:rsidRPr="005A3C8B"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  <w:rPr>
                <w:sz w:val="24"/>
                <w:szCs w:val="24"/>
              </w:rPr>
            </w:pPr>
            <w:r w:rsidRPr="005A3C8B">
              <w:rPr>
                <w:sz w:val="24"/>
                <w:szCs w:val="24"/>
              </w:rPr>
              <w:t>2028</w:t>
            </w:r>
          </w:p>
        </w:tc>
      </w:tr>
      <w:tr w:rsidR="0021510D" w:rsidRPr="005A3C8B" w:rsidTr="00275D90">
        <w:trPr>
          <w:trHeight w:val="375"/>
        </w:trPr>
        <w:tc>
          <w:tcPr>
            <w:tcW w:w="2500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</w:pPr>
            <w:r w:rsidRPr="005A3C8B">
              <w:t>1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</w:pPr>
            <w:r w:rsidRPr="005A3C8B"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</w:pPr>
            <w:r w:rsidRPr="005A3C8B"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</w:pPr>
            <w:r w:rsidRPr="005A3C8B"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</w:pPr>
            <w:r w:rsidRPr="005A3C8B"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</w:pPr>
            <w:r w:rsidRPr="005A3C8B">
              <w:t>6</w:t>
            </w:r>
          </w:p>
        </w:tc>
      </w:tr>
      <w:tr w:rsidR="0021510D" w:rsidRPr="005A3C8B" w:rsidTr="00275D90">
        <w:trPr>
          <w:trHeight w:val="285"/>
        </w:trPr>
        <w:tc>
          <w:tcPr>
            <w:tcW w:w="15446" w:type="dxa"/>
            <w:gridSpan w:val="6"/>
            <w:shd w:val="clear" w:color="auto" w:fill="auto"/>
            <w:vAlign w:val="center"/>
          </w:tcPr>
          <w:p w:rsidR="0021510D" w:rsidRPr="005A3C8B" w:rsidRDefault="0021510D" w:rsidP="00275D90">
            <w:pPr>
              <w:jc w:val="center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I. Развитие образования в городе Орске</w:t>
            </w:r>
          </w:p>
        </w:tc>
      </w:tr>
      <w:tr w:rsidR="0021510D" w:rsidRPr="005A3C8B" w:rsidTr="00275D90">
        <w:trPr>
          <w:trHeight w:val="300"/>
        </w:trPr>
        <w:tc>
          <w:tcPr>
            <w:tcW w:w="15446" w:type="dxa"/>
            <w:gridSpan w:val="6"/>
            <w:shd w:val="clear" w:color="auto" w:fill="auto"/>
            <w:vAlign w:val="center"/>
          </w:tcPr>
          <w:p w:rsidR="0021510D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Цель: Внедрение современной модели образования, обеспечивающей формирование в городе Орске человеческого капитала, соответствующего требованиям инновационного развития экономики, современным потребностям общества и каждого гражданина</w:t>
            </w:r>
          </w:p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</w:tr>
      <w:tr w:rsidR="0021510D" w:rsidRPr="005A3C8B" w:rsidTr="00275D90">
        <w:trPr>
          <w:trHeight w:val="900"/>
        </w:trPr>
        <w:tc>
          <w:tcPr>
            <w:tcW w:w="2500" w:type="dxa"/>
            <w:vMerge w:val="restart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Обеспечение доступности и качества дошкольного образования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Обеспечение предоставления общедоступного и бесплатного дошкольного образования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Дети от 2 мес. до 6 лет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1 929 178 680,53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1 883 116 488,87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1 778 192 181,25 </w:t>
            </w:r>
          </w:p>
        </w:tc>
      </w:tr>
      <w:tr w:rsidR="0021510D" w:rsidRPr="005A3C8B" w:rsidTr="00275D90">
        <w:trPr>
          <w:trHeight w:val="1800"/>
        </w:trPr>
        <w:tc>
          <w:tcPr>
            <w:tcW w:w="2500" w:type="dxa"/>
            <w:vMerge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Родители детей от 2 мес. до 6 лет, посещающих образовательные организации, реализующие образовательную программу дошкольного образования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27 255 000,00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27 255 000,00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27 255 000,00 </w:t>
            </w:r>
          </w:p>
        </w:tc>
      </w:tr>
      <w:tr w:rsidR="0021510D" w:rsidRPr="005A3C8B" w:rsidTr="00275D90">
        <w:trPr>
          <w:trHeight w:val="2100"/>
        </w:trPr>
        <w:tc>
          <w:tcPr>
            <w:tcW w:w="2500" w:type="dxa"/>
            <w:vMerge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Дети-инвалиды от 2 мес. до 6 лет, обучающиеся в образовательных организациях, реализующих программу дошкольного образования, и родители детей-инвалидов от 2 мес. до 6 лет, обучающихся на дому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14 335 400,00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14 335 400,00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14 335 400,00 </w:t>
            </w:r>
          </w:p>
        </w:tc>
      </w:tr>
      <w:tr w:rsidR="0021510D" w:rsidRPr="005A3C8B" w:rsidTr="00275D90">
        <w:trPr>
          <w:trHeight w:val="600"/>
        </w:trPr>
        <w:tc>
          <w:tcPr>
            <w:tcW w:w="2500" w:type="dxa"/>
            <w:vMerge w:val="restart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Обеспечение доступности и качества среднего общего образования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Предоставление общедоступного и бесплатного образования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Дети от 6 лет до 18 лет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2 164 950 041,82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2 627 144 713,15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2 071 093 548,81 </w:t>
            </w:r>
          </w:p>
        </w:tc>
      </w:tr>
      <w:tr w:rsidR="0021510D" w:rsidRPr="005A3C8B" w:rsidTr="00275D90">
        <w:trPr>
          <w:trHeight w:val="2700"/>
        </w:trPr>
        <w:tc>
          <w:tcPr>
            <w:tcW w:w="2500" w:type="dxa"/>
            <w:vMerge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Получение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Дети от 6 лет до 18 лет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12 267 300,00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12 267 300,00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12 267 300,00 </w:t>
            </w:r>
          </w:p>
        </w:tc>
      </w:tr>
      <w:tr w:rsidR="0021510D" w:rsidRPr="005A3C8B" w:rsidTr="00275D90">
        <w:trPr>
          <w:trHeight w:val="900"/>
        </w:trPr>
        <w:tc>
          <w:tcPr>
            <w:tcW w:w="2500" w:type="dxa"/>
            <w:vMerge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Организация питания учащихся в общеобразовательных муниципальных учреждениях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Дети от 6 лет до 18 лет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180 693 943,00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173 780 843,00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166 201 843,00 </w:t>
            </w:r>
          </w:p>
        </w:tc>
      </w:tr>
      <w:tr w:rsidR="0021510D" w:rsidRPr="005A3C8B" w:rsidTr="00275D90">
        <w:trPr>
          <w:trHeight w:val="900"/>
        </w:trPr>
        <w:tc>
          <w:tcPr>
            <w:tcW w:w="2500" w:type="dxa"/>
            <w:shd w:val="clear" w:color="000000" w:fill="FFFFFF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Предоставление дополнительного образования детям</w:t>
            </w:r>
          </w:p>
        </w:tc>
        <w:tc>
          <w:tcPr>
            <w:tcW w:w="3307" w:type="dxa"/>
            <w:shd w:val="clear" w:color="000000" w:fill="FFFFFF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Предоставление дополнительного образования детям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Дети от 5 лет до 18 лет 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843 808 238,50 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914 091 600,21 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950 775 269,80 </w:t>
            </w:r>
          </w:p>
        </w:tc>
      </w:tr>
      <w:tr w:rsidR="0021510D" w:rsidRPr="005A3C8B" w:rsidTr="00275D90">
        <w:trPr>
          <w:trHeight w:val="718"/>
        </w:trPr>
        <w:tc>
          <w:tcPr>
            <w:tcW w:w="2500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Развитие потенциала одаренных детей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Мероприятия по развитию интеллектуальных и творческих способностей детей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Дети, обучающиеся в образовательных учреждениях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1 250 000,00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1 300 000,00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1 352 000,00 </w:t>
            </w:r>
          </w:p>
        </w:tc>
      </w:tr>
      <w:tr w:rsidR="0021510D" w:rsidRPr="005A3C8B" w:rsidTr="00275D90">
        <w:trPr>
          <w:trHeight w:val="900"/>
        </w:trPr>
        <w:tc>
          <w:tcPr>
            <w:tcW w:w="2500" w:type="dxa"/>
            <w:vMerge w:val="restart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Организация отдыха и оздоровления детей в каникулярное время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Мероприятия по проведению оздоровительной кампании детей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Дети в возрасте от 4 до 15 лет (включительно), нуждающиеся в санаторном оздоровлении по заключению медицинских организаций</w:t>
            </w:r>
          </w:p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11 806 500,00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11 806 500,00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11 806 500,00 </w:t>
            </w:r>
          </w:p>
        </w:tc>
      </w:tr>
      <w:tr w:rsidR="0021510D" w:rsidRPr="005A3C8B" w:rsidTr="00275D90">
        <w:trPr>
          <w:trHeight w:val="600"/>
        </w:trPr>
        <w:tc>
          <w:tcPr>
            <w:tcW w:w="2500" w:type="dxa"/>
            <w:vMerge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21510D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Мероприятия по отдыху детей в каникулярное время</w:t>
            </w:r>
          </w:p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Дети школьного возраста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4 885 985,10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5 081 424,50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5 284 681,48 </w:t>
            </w:r>
          </w:p>
        </w:tc>
      </w:tr>
      <w:tr w:rsidR="0021510D" w:rsidRPr="005A3C8B" w:rsidTr="00275D90">
        <w:trPr>
          <w:trHeight w:val="285"/>
        </w:trPr>
        <w:tc>
          <w:tcPr>
            <w:tcW w:w="9918" w:type="dxa"/>
            <w:gridSpan w:val="3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Итого по разделу 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5 190 431 088,95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5 670 179 269,73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5 038 563 724,34 </w:t>
            </w:r>
          </w:p>
        </w:tc>
      </w:tr>
      <w:tr w:rsidR="0021510D" w:rsidRPr="005A3C8B" w:rsidTr="00275D90">
        <w:trPr>
          <w:trHeight w:val="285"/>
        </w:trPr>
        <w:tc>
          <w:tcPr>
            <w:tcW w:w="15446" w:type="dxa"/>
            <w:gridSpan w:val="6"/>
            <w:shd w:val="clear" w:color="000000" w:fill="FFFFFF"/>
            <w:vAlign w:val="center"/>
          </w:tcPr>
          <w:p w:rsidR="0021510D" w:rsidRPr="005A3C8B" w:rsidRDefault="0021510D" w:rsidP="00275D90">
            <w:pPr>
              <w:jc w:val="center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II. Поддержка несовершеннолетних и защита их прав в городе Орске</w:t>
            </w:r>
          </w:p>
        </w:tc>
      </w:tr>
      <w:tr w:rsidR="0021510D" w:rsidRPr="005A3C8B" w:rsidTr="00275D90">
        <w:trPr>
          <w:trHeight w:val="900"/>
        </w:trPr>
        <w:tc>
          <w:tcPr>
            <w:tcW w:w="2500" w:type="dxa"/>
            <w:shd w:val="clear" w:color="000000" w:fill="FFFFFF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Опека и попечительство над несовершеннолетними</w:t>
            </w:r>
          </w:p>
        </w:tc>
        <w:tc>
          <w:tcPr>
            <w:tcW w:w="3307" w:type="dxa"/>
            <w:shd w:val="clear" w:color="000000" w:fill="FFFFFF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Содержание детей в замещающих семьях</w:t>
            </w:r>
          </w:p>
        </w:tc>
        <w:tc>
          <w:tcPr>
            <w:tcW w:w="4111" w:type="dxa"/>
            <w:shd w:val="clear" w:color="000000" w:fill="FFFFFF"/>
            <w:vAlign w:val="center"/>
          </w:tcPr>
          <w:p w:rsidR="0021510D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Семьи, взявшие на воспитание детей с рождения до 18 лет, лишенных родительского попечения, и опекуны детей с рождения до 18 лет</w:t>
            </w:r>
          </w:p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  <w:shd w:val="clear" w:color="000000" w:fill="FFFFFF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74 126 900,00 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74 126 900,00 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74 126 900,00 </w:t>
            </w:r>
          </w:p>
        </w:tc>
      </w:tr>
      <w:tr w:rsidR="0021510D" w:rsidRPr="005A3C8B" w:rsidTr="00275D90">
        <w:trPr>
          <w:trHeight w:val="285"/>
        </w:trPr>
        <w:tc>
          <w:tcPr>
            <w:tcW w:w="9918" w:type="dxa"/>
            <w:gridSpan w:val="3"/>
            <w:shd w:val="clear" w:color="auto" w:fill="auto"/>
            <w:vAlign w:val="center"/>
          </w:tcPr>
          <w:p w:rsidR="0021510D" w:rsidRDefault="0021510D" w:rsidP="00275D90">
            <w:pPr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Итого по разделу II</w:t>
            </w:r>
          </w:p>
          <w:p w:rsidR="0021510D" w:rsidRPr="005A3C8B" w:rsidRDefault="0021510D" w:rsidP="00275D90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74 126 900,00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74 126 900,00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74 126 900,00 </w:t>
            </w:r>
          </w:p>
        </w:tc>
      </w:tr>
      <w:tr w:rsidR="0021510D" w:rsidRPr="005A3C8B" w:rsidTr="00275D90">
        <w:trPr>
          <w:trHeight w:val="285"/>
        </w:trPr>
        <w:tc>
          <w:tcPr>
            <w:tcW w:w="15446" w:type="dxa"/>
            <w:gridSpan w:val="6"/>
            <w:shd w:val="clear" w:color="auto" w:fill="auto"/>
            <w:vAlign w:val="center"/>
          </w:tcPr>
          <w:p w:rsidR="0021510D" w:rsidRDefault="0021510D" w:rsidP="00275D90">
            <w:pPr>
              <w:jc w:val="center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III. Поддержка семьи и детей в сфере обеспечения жильем и улучшения жилищных условий в городе Орске</w:t>
            </w:r>
          </w:p>
          <w:p w:rsidR="0021510D" w:rsidRPr="005A3C8B" w:rsidRDefault="0021510D" w:rsidP="00275D90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21510D" w:rsidRPr="005A3C8B" w:rsidTr="00275D90">
        <w:trPr>
          <w:trHeight w:val="300"/>
        </w:trPr>
        <w:tc>
          <w:tcPr>
            <w:tcW w:w="15446" w:type="dxa"/>
            <w:gridSpan w:val="6"/>
            <w:shd w:val="clear" w:color="auto" w:fill="auto"/>
            <w:vAlign w:val="center"/>
          </w:tcPr>
          <w:p w:rsidR="0021510D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Цель: Создание долгосрочной и гарантированной системы поддержки молодых семей в решении жилищной проблемы для улучшения демографической ситуации в городе Орске</w:t>
            </w:r>
          </w:p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</w:tr>
      <w:tr w:rsidR="0021510D" w:rsidRPr="005A3C8B" w:rsidTr="00275D90">
        <w:trPr>
          <w:trHeight w:val="2400"/>
        </w:trPr>
        <w:tc>
          <w:tcPr>
            <w:tcW w:w="2500" w:type="dxa"/>
            <w:vMerge w:val="restart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Обеспечение жилыми помещениями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Предоставление благоустроенного жилого помещения общей площадью 33 квадратных метра по договору найма специализированного жилого помещения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Дети-сироты и дети, оставшиеся без попечения родителей, лица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55 504 300,00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88 830 900,00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88 830 900,00 </w:t>
            </w:r>
          </w:p>
        </w:tc>
      </w:tr>
      <w:tr w:rsidR="0021510D" w:rsidRPr="005A3C8B" w:rsidTr="00275D90">
        <w:trPr>
          <w:trHeight w:val="900"/>
        </w:trPr>
        <w:tc>
          <w:tcPr>
            <w:tcW w:w="2500" w:type="dxa"/>
            <w:vMerge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Предоставление социальных выплат молодым семьям на улучшение жилищных условий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Молодые семьи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33 054 300,00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34 239 700,00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34 239 700,00 </w:t>
            </w:r>
          </w:p>
        </w:tc>
      </w:tr>
      <w:tr w:rsidR="0021510D" w:rsidRPr="005A3C8B" w:rsidTr="00275D90">
        <w:trPr>
          <w:trHeight w:val="285"/>
        </w:trPr>
        <w:tc>
          <w:tcPr>
            <w:tcW w:w="9918" w:type="dxa"/>
            <w:gridSpan w:val="3"/>
            <w:shd w:val="clear" w:color="auto" w:fill="auto"/>
            <w:vAlign w:val="center"/>
          </w:tcPr>
          <w:p w:rsidR="0021510D" w:rsidRDefault="0021510D" w:rsidP="00275D90">
            <w:pPr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Итого по разделу III</w:t>
            </w:r>
          </w:p>
          <w:p w:rsidR="0021510D" w:rsidRPr="005A3C8B" w:rsidRDefault="0021510D" w:rsidP="00275D90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88 558 600,00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123 070 600,00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123 070 600,00 </w:t>
            </w:r>
          </w:p>
        </w:tc>
      </w:tr>
      <w:tr w:rsidR="0021510D" w:rsidRPr="005A3C8B" w:rsidTr="00275D90">
        <w:trPr>
          <w:trHeight w:val="285"/>
        </w:trPr>
        <w:tc>
          <w:tcPr>
            <w:tcW w:w="15446" w:type="dxa"/>
            <w:gridSpan w:val="6"/>
            <w:shd w:val="clear" w:color="auto" w:fill="auto"/>
            <w:vAlign w:val="center"/>
          </w:tcPr>
          <w:p w:rsidR="0021510D" w:rsidRDefault="0021510D" w:rsidP="00275D90">
            <w:pPr>
              <w:jc w:val="center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IV. Создание экономических и организационных условий для снижения уровня подростковой и молодежной преступности, профилактики негативных явлений и правонарушений среди подростков, и молодежи города Орска</w:t>
            </w:r>
          </w:p>
          <w:p w:rsidR="0021510D" w:rsidRPr="005A3C8B" w:rsidRDefault="0021510D" w:rsidP="00275D90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21510D" w:rsidRPr="005A3C8B" w:rsidTr="00275D90">
        <w:trPr>
          <w:trHeight w:val="300"/>
        </w:trPr>
        <w:tc>
          <w:tcPr>
            <w:tcW w:w="15446" w:type="dxa"/>
            <w:gridSpan w:val="6"/>
            <w:shd w:val="clear" w:color="auto" w:fill="auto"/>
            <w:vAlign w:val="center"/>
          </w:tcPr>
          <w:p w:rsidR="0021510D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Цель: Формирование позитивного отношения к жизни у подрастающего поколения и молодежи с помощью повышения эффективности профилактической работы, направленной на предупреждение возникновения и противодействие злоупотреблению наркотическими средствами и их незаконному обороту на территории города Орска</w:t>
            </w:r>
          </w:p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</w:tr>
      <w:tr w:rsidR="0021510D" w:rsidRPr="005A3C8B" w:rsidTr="00275D90">
        <w:trPr>
          <w:trHeight w:val="1800"/>
        </w:trPr>
        <w:tc>
          <w:tcPr>
            <w:tcW w:w="2500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Комплексные меры противодействия злоупотреблению наркотиками и их незаконному обороту в городе Орске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1510D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Проведение комплекса мероприятий, направленных на предупреждение возникновения и противодействие злоупотреблению наркотическими средствами и их незаконному обороту на территории города</w:t>
            </w:r>
          </w:p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Дети и молодежь в возрасте от 7 до 35 лет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298 000,00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309 920,00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322 316,80 </w:t>
            </w:r>
          </w:p>
        </w:tc>
      </w:tr>
      <w:tr w:rsidR="0021510D" w:rsidRPr="005A3C8B" w:rsidTr="00275D90">
        <w:trPr>
          <w:trHeight w:val="285"/>
        </w:trPr>
        <w:tc>
          <w:tcPr>
            <w:tcW w:w="9918" w:type="dxa"/>
            <w:gridSpan w:val="3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Итого по разделу IV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298 000,00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309 920,00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 xml:space="preserve">322 316,80 </w:t>
            </w:r>
          </w:p>
        </w:tc>
      </w:tr>
      <w:tr w:rsidR="0021510D" w:rsidRPr="005A3C8B" w:rsidTr="00275D90">
        <w:trPr>
          <w:trHeight w:val="285"/>
        </w:trPr>
        <w:tc>
          <w:tcPr>
            <w:tcW w:w="15446" w:type="dxa"/>
            <w:gridSpan w:val="6"/>
            <w:shd w:val="clear" w:color="auto" w:fill="auto"/>
            <w:vAlign w:val="center"/>
          </w:tcPr>
          <w:p w:rsidR="0021510D" w:rsidRDefault="0021510D" w:rsidP="00275D90">
            <w:pPr>
              <w:jc w:val="center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V. Поддержка семьи и детей в сфере молодежной политики в городе Орске</w:t>
            </w:r>
          </w:p>
          <w:p w:rsidR="0021510D" w:rsidRPr="005A3C8B" w:rsidRDefault="0021510D" w:rsidP="00275D90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21510D" w:rsidRPr="005A3C8B" w:rsidTr="00275D90">
        <w:trPr>
          <w:trHeight w:val="300"/>
        </w:trPr>
        <w:tc>
          <w:tcPr>
            <w:tcW w:w="15446" w:type="dxa"/>
            <w:gridSpan w:val="6"/>
            <w:shd w:val="clear" w:color="auto" w:fill="auto"/>
            <w:vAlign w:val="center"/>
          </w:tcPr>
          <w:p w:rsidR="0021510D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Цель: Создание в городе Орске условий для самореализации молодых людей, включая их в процессы социально-экономического, общественно-политического, патриотического и культурного развития общества</w:t>
            </w:r>
          </w:p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</w:tr>
      <w:tr w:rsidR="0021510D" w:rsidRPr="005A3C8B" w:rsidTr="00275D90">
        <w:trPr>
          <w:trHeight w:val="900"/>
        </w:trPr>
        <w:tc>
          <w:tcPr>
            <w:tcW w:w="2500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Реализация молодежной политики в городе Орске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21510D" w:rsidRPr="005A3C8B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Поддержка талантливой молодежи города Орска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1510D" w:rsidRDefault="0021510D" w:rsidP="00275D90">
            <w:pPr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 xml:space="preserve">Студенты высших, </w:t>
            </w:r>
            <w:proofErr w:type="spellStart"/>
            <w:r w:rsidRPr="005A3C8B">
              <w:rPr>
                <w:sz w:val="23"/>
                <w:szCs w:val="23"/>
              </w:rPr>
              <w:t>среднеспециальных</w:t>
            </w:r>
            <w:proofErr w:type="spellEnd"/>
            <w:r w:rsidRPr="005A3C8B">
              <w:rPr>
                <w:sz w:val="23"/>
                <w:szCs w:val="23"/>
              </w:rPr>
              <w:t xml:space="preserve"> учебных заведений города, население города Орска в возрасте от 14 до 35 лет</w:t>
            </w:r>
          </w:p>
          <w:p w:rsidR="0021510D" w:rsidRPr="005A3C8B" w:rsidRDefault="0021510D" w:rsidP="00275D90">
            <w:pPr>
              <w:rPr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943 737,00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981 486,48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sz w:val="23"/>
                <w:szCs w:val="23"/>
              </w:rPr>
            </w:pPr>
            <w:r w:rsidRPr="005A3C8B">
              <w:rPr>
                <w:sz w:val="23"/>
                <w:szCs w:val="23"/>
              </w:rPr>
              <w:t>1 020 745,94</w:t>
            </w:r>
          </w:p>
        </w:tc>
      </w:tr>
      <w:tr w:rsidR="0021510D" w:rsidRPr="005A3C8B" w:rsidTr="00275D90">
        <w:trPr>
          <w:trHeight w:val="285"/>
        </w:trPr>
        <w:tc>
          <w:tcPr>
            <w:tcW w:w="9918" w:type="dxa"/>
            <w:gridSpan w:val="3"/>
            <w:shd w:val="clear" w:color="auto" w:fill="auto"/>
            <w:vAlign w:val="center"/>
          </w:tcPr>
          <w:p w:rsidR="0021510D" w:rsidRDefault="0021510D" w:rsidP="00275D90">
            <w:pPr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Итого по разделу V</w:t>
            </w:r>
          </w:p>
          <w:p w:rsidR="0021510D" w:rsidRPr="005A3C8B" w:rsidRDefault="0021510D" w:rsidP="00275D90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943 737,00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981 486,48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1 020 745,94</w:t>
            </w:r>
          </w:p>
        </w:tc>
      </w:tr>
      <w:tr w:rsidR="0021510D" w:rsidRPr="005A3C8B" w:rsidTr="00275D90">
        <w:trPr>
          <w:trHeight w:val="285"/>
        </w:trPr>
        <w:tc>
          <w:tcPr>
            <w:tcW w:w="9918" w:type="dxa"/>
            <w:gridSpan w:val="3"/>
            <w:shd w:val="clear" w:color="auto" w:fill="auto"/>
            <w:vAlign w:val="center"/>
          </w:tcPr>
          <w:p w:rsidR="0021510D" w:rsidRDefault="0021510D" w:rsidP="00275D90">
            <w:pPr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Итого расходов</w:t>
            </w:r>
          </w:p>
          <w:p w:rsidR="0021510D" w:rsidRPr="005A3C8B" w:rsidRDefault="0021510D" w:rsidP="00275D90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5 354 358 325,95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5 868 668 176,21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10D" w:rsidRPr="005A3C8B" w:rsidRDefault="0021510D" w:rsidP="00275D90">
            <w:pPr>
              <w:jc w:val="right"/>
              <w:rPr>
                <w:b/>
                <w:bCs/>
                <w:sz w:val="23"/>
                <w:szCs w:val="23"/>
              </w:rPr>
            </w:pPr>
            <w:r w:rsidRPr="005A3C8B">
              <w:rPr>
                <w:b/>
                <w:bCs/>
                <w:sz w:val="23"/>
                <w:szCs w:val="23"/>
              </w:rPr>
              <w:t>5 237 104 287,08</w:t>
            </w:r>
          </w:p>
        </w:tc>
      </w:tr>
    </w:tbl>
    <w:p w:rsidR="0021510D" w:rsidRDefault="0021510D" w:rsidP="0021510D">
      <w:pPr>
        <w:jc w:val="right"/>
        <w:rPr>
          <w:sz w:val="24"/>
          <w:szCs w:val="24"/>
        </w:rPr>
      </w:pPr>
    </w:p>
    <w:p w:rsidR="00167335" w:rsidRDefault="00167335" w:rsidP="00167335">
      <w:pPr>
        <w:tabs>
          <w:tab w:val="left" w:pos="5150"/>
        </w:tabs>
        <w:jc w:val="right"/>
        <w:rPr>
          <w:sz w:val="24"/>
          <w:szCs w:val="24"/>
        </w:rPr>
      </w:pPr>
    </w:p>
    <w:sectPr w:rsidR="00167335" w:rsidSect="00167335">
      <w:pgSz w:w="16838" w:h="11906" w:orient="landscape"/>
      <w:pgMar w:top="1701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35"/>
    <w:rsid w:val="00167335"/>
    <w:rsid w:val="0021510D"/>
    <w:rsid w:val="0057733B"/>
    <w:rsid w:val="006B4ACF"/>
    <w:rsid w:val="00C1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DF00C-2060-4D75-A890-C029F1CD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6733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7335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4">
    <w:name w:val="toc 4"/>
    <w:autoRedefine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rsid w:val="00167335"/>
    <w:rPr>
      <w:color w:val="0000FF"/>
      <w:u w:val="single"/>
    </w:rPr>
  </w:style>
  <w:style w:type="paragraph" w:styleId="a4">
    <w:name w:val="header"/>
    <w:basedOn w:val="a"/>
    <w:link w:val="a5"/>
    <w:rsid w:val="001673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673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1673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673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llowedHyperlink"/>
    <w:rsid w:val="00167335"/>
    <w:rPr>
      <w:color w:val="800080"/>
      <w:u w:val="single"/>
    </w:rPr>
  </w:style>
  <w:style w:type="paragraph" w:customStyle="1" w:styleId="msonormal0">
    <w:name w:val="msonormal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0">
    <w:name w:val="xl7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1">
    <w:name w:val="xl71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4">
    <w:name w:val="xl7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167335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6">
    <w:name w:val="xl7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78">
    <w:name w:val="xl7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80">
    <w:name w:val="xl8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82">
    <w:name w:val="xl82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167335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5">
    <w:name w:val="xl85"/>
    <w:basedOn w:val="a"/>
    <w:rsid w:val="00167335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93">
    <w:name w:val="xl9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7">
    <w:name w:val="xl97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99">
    <w:name w:val="xl99"/>
    <w:basedOn w:val="a"/>
    <w:rsid w:val="001673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1">
    <w:name w:val="xl101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3">
    <w:name w:val="xl103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4"/>
      <w:szCs w:val="24"/>
    </w:rPr>
  </w:style>
  <w:style w:type="paragraph" w:customStyle="1" w:styleId="xl104">
    <w:name w:val="xl104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7">
    <w:name w:val="xl107"/>
    <w:basedOn w:val="a"/>
    <w:rsid w:val="00167335"/>
    <w:pP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rsid w:val="001673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673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9">
    <w:name w:val="Title"/>
    <w:basedOn w:val="a"/>
    <w:next w:val="a"/>
    <w:link w:val="aa"/>
    <w:qFormat/>
    <w:rsid w:val="0016733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167335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b">
    <w:name w:val="No Spacing"/>
    <w:qFormat/>
    <w:rsid w:val="00167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6733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c">
    <w:name w:val="Emphasis"/>
    <w:qFormat/>
    <w:rsid w:val="00167335"/>
    <w:rPr>
      <w:i/>
      <w:iCs/>
    </w:rPr>
  </w:style>
  <w:style w:type="character" w:styleId="ad">
    <w:name w:val="Book Title"/>
    <w:qFormat/>
    <w:rsid w:val="00167335"/>
    <w:rPr>
      <w:b/>
      <w:bCs/>
      <w:i/>
      <w:iCs/>
      <w:spacing w:val="5"/>
    </w:rPr>
  </w:style>
  <w:style w:type="paragraph" w:styleId="ae">
    <w:name w:val="Subtitle"/>
    <w:basedOn w:val="a"/>
    <w:next w:val="a"/>
    <w:link w:val="af"/>
    <w:qFormat/>
    <w:rsid w:val="00167335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">
    <w:name w:val="Подзаголовок Знак"/>
    <w:basedOn w:val="a0"/>
    <w:link w:val="ae"/>
    <w:rsid w:val="00167335"/>
    <w:rPr>
      <w:rFonts w:ascii="Calibri Light" w:eastAsia="Times New Roman" w:hAnsi="Calibri Light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2932</Words>
  <Characters>16715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Крылова</dc:creator>
  <cp:keywords/>
  <dc:description/>
  <cp:lastModifiedBy>Ирина Крылова</cp:lastModifiedBy>
  <cp:revision>3</cp:revision>
  <dcterms:created xsi:type="dcterms:W3CDTF">2025-11-17T09:51:00Z</dcterms:created>
  <dcterms:modified xsi:type="dcterms:W3CDTF">2025-11-18T03:18:00Z</dcterms:modified>
</cp:coreProperties>
</file>